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A27330" w14:textId="1303C48E" w:rsidR="00BA0387" w:rsidRDefault="00BA0387" w:rsidP="00BA0387">
      <w:pPr>
        <w:pStyle w:val="NormalnyWeb"/>
        <w:shd w:val="clear" w:color="auto" w:fill="FFFFFF"/>
        <w:spacing w:before="0" w:beforeAutospacing="0" w:after="150" w:afterAutospacing="0"/>
        <w:jc w:val="center"/>
        <w:rPr>
          <w:rFonts w:asciiTheme="minorHAnsi" w:hAnsiTheme="minorHAnsi" w:cstheme="minorHAnsi"/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261A37E9" wp14:editId="4EDBE7B0">
            <wp:extent cx="1980446" cy="793750"/>
            <wp:effectExtent l="0" t="0" r="0" b="0"/>
            <wp:docPr id="335812655" name="Obraz 1" descr="Ministerstwo Sprawiedliwoś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nisterstwo Sprawiedliwości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5634" cy="795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0DB2F713" wp14:editId="29882391">
            <wp:simplePos x="0" y="0"/>
            <wp:positionH relativeFrom="column">
              <wp:posOffset>2865755</wp:posOffset>
            </wp:positionH>
            <wp:positionV relativeFrom="paragraph">
              <wp:posOffset>1905</wp:posOffset>
            </wp:positionV>
            <wp:extent cx="2006600" cy="889000"/>
            <wp:effectExtent l="0" t="0" r="0" b="6350"/>
            <wp:wrapThrough wrapText="bothSides">
              <wp:wrapPolygon edited="0">
                <wp:start x="0" y="0"/>
                <wp:lineTo x="0" y="21291"/>
                <wp:lineTo x="21327" y="21291"/>
                <wp:lineTo x="21327" y="0"/>
                <wp:lineTo x="0" y="0"/>
              </wp:wrapPolygon>
            </wp:wrapThrough>
            <wp:docPr id="895099025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600" cy="88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D69F0D5" w14:textId="11CAF194" w:rsidR="006518C3" w:rsidRPr="006518C3" w:rsidRDefault="000751C6" w:rsidP="00370DDB">
      <w:pPr>
        <w:pStyle w:val="NormalnyWeb"/>
        <w:shd w:val="clear" w:color="auto" w:fill="FFFFFF"/>
        <w:spacing w:before="0" w:beforeAutospacing="0" w:after="150" w:afterAutospacing="0"/>
        <w:jc w:val="both"/>
        <w:rPr>
          <w:rFonts w:asciiTheme="minorHAnsi" w:hAnsiTheme="minorHAnsi" w:cstheme="minorHAnsi"/>
          <w:color w:val="000000"/>
          <w:sz w:val="28"/>
          <w:szCs w:val="28"/>
        </w:rPr>
      </w:pPr>
      <w:r>
        <w:rPr>
          <w:rFonts w:asciiTheme="minorHAnsi" w:hAnsiTheme="minorHAnsi" w:cstheme="minorHAnsi"/>
          <w:color w:val="000000"/>
          <w:sz w:val="28"/>
          <w:szCs w:val="28"/>
        </w:rPr>
        <w:t xml:space="preserve">Zespół Interdyscyplinarny w Nowym Dworze Gdańskim przypomina, że w ramach realizacji Programu Pomocy Osobom Pokrzywdzonym Ministerstwa Sprawiedliwości działają </w:t>
      </w:r>
      <w:r w:rsidRPr="000751C6">
        <w:rPr>
          <w:rFonts w:asciiTheme="minorHAnsi" w:hAnsiTheme="minorHAnsi" w:cstheme="minorHAnsi"/>
          <w:b/>
          <w:bCs/>
          <w:color w:val="000000"/>
          <w:sz w:val="28"/>
          <w:szCs w:val="28"/>
        </w:rPr>
        <w:t>Lokalne Punkty Pomocy Poszkodowanym Przestępstwem</w:t>
      </w:r>
      <w:r>
        <w:rPr>
          <w:rFonts w:asciiTheme="minorHAnsi" w:hAnsiTheme="minorHAnsi" w:cstheme="minorHAnsi"/>
          <w:color w:val="000000"/>
          <w:sz w:val="28"/>
          <w:szCs w:val="28"/>
        </w:rPr>
        <w:t xml:space="preserve">. </w:t>
      </w:r>
      <w:r w:rsidR="00370DDB" w:rsidRPr="006518C3">
        <w:rPr>
          <w:rFonts w:asciiTheme="minorHAnsi" w:hAnsiTheme="minorHAnsi" w:cstheme="minorHAnsi"/>
          <w:color w:val="000000"/>
          <w:sz w:val="28"/>
          <w:szCs w:val="28"/>
        </w:rPr>
        <w:t>Punkt</w:t>
      </w:r>
      <w:r>
        <w:rPr>
          <w:rFonts w:asciiTheme="minorHAnsi" w:hAnsiTheme="minorHAnsi" w:cstheme="minorHAnsi"/>
          <w:color w:val="000000"/>
          <w:sz w:val="28"/>
          <w:szCs w:val="28"/>
        </w:rPr>
        <w:t>y</w:t>
      </w:r>
      <w:r w:rsidR="00370DDB" w:rsidRPr="006518C3">
        <w:rPr>
          <w:rFonts w:asciiTheme="minorHAnsi" w:hAnsiTheme="minorHAnsi" w:cstheme="minorHAnsi"/>
          <w:color w:val="000000"/>
          <w:sz w:val="28"/>
          <w:szCs w:val="28"/>
        </w:rPr>
        <w:t xml:space="preserve"> oferuj</w:t>
      </w:r>
      <w:r>
        <w:rPr>
          <w:rFonts w:asciiTheme="minorHAnsi" w:hAnsiTheme="minorHAnsi" w:cstheme="minorHAnsi"/>
          <w:color w:val="000000"/>
          <w:sz w:val="28"/>
          <w:szCs w:val="28"/>
        </w:rPr>
        <w:t>ą</w:t>
      </w:r>
      <w:r w:rsidR="00370DDB" w:rsidRPr="006518C3">
        <w:rPr>
          <w:rFonts w:asciiTheme="minorHAnsi" w:hAnsiTheme="minorHAnsi" w:cstheme="minorHAnsi"/>
          <w:color w:val="000000"/>
          <w:sz w:val="28"/>
          <w:szCs w:val="28"/>
        </w:rPr>
        <w:t xml:space="preserve"> bezpłatną pomoc prawną i mediacyjną, psychologiczną i psychoterapeutyczną oraz materialną. </w:t>
      </w:r>
    </w:p>
    <w:p w14:paraId="6EE584A4" w14:textId="77777777" w:rsidR="00D43322" w:rsidRDefault="00370DDB" w:rsidP="00D43322">
      <w:pPr>
        <w:pStyle w:val="Normalny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6518C3">
        <w:rPr>
          <w:rFonts w:asciiTheme="minorHAnsi" w:hAnsiTheme="minorHAnsi" w:cstheme="minorHAnsi"/>
          <w:color w:val="000000"/>
          <w:sz w:val="28"/>
          <w:szCs w:val="28"/>
        </w:rPr>
        <w:t xml:space="preserve">W ramach </w:t>
      </w:r>
      <w:r w:rsidR="006518C3" w:rsidRPr="006518C3">
        <w:rPr>
          <w:rFonts w:asciiTheme="minorHAnsi" w:hAnsiTheme="minorHAnsi" w:cstheme="minorHAnsi"/>
          <w:color w:val="000000"/>
          <w:sz w:val="28"/>
          <w:szCs w:val="28"/>
        </w:rPr>
        <w:t>pomocy materialnej</w:t>
      </w:r>
      <w:r w:rsidRPr="006518C3">
        <w:rPr>
          <w:rFonts w:asciiTheme="minorHAnsi" w:hAnsiTheme="minorHAnsi" w:cstheme="minorHAnsi"/>
          <w:color w:val="000000"/>
          <w:sz w:val="28"/>
          <w:szCs w:val="28"/>
        </w:rPr>
        <w:t xml:space="preserve"> osoby pokrzywdzone przestępstwem m.in.</w:t>
      </w:r>
      <w:r w:rsidR="000751C6">
        <w:rPr>
          <w:rFonts w:asciiTheme="minorHAnsi" w:hAnsiTheme="minorHAnsi" w:cstheme="minorHAnsi"/>
          <w:color w:val="000000"/>
          <w:sz w:val="28"/>
          <w:szCs w:val="28"/>
        </w:rPr>
        <w:t xml:space="preserve"> </w:t>
      </w:r>
      <w:r w:rsidRPr="006518C3">
        <w:rPr>
          <w:rFonts w:asciiTheme="minorHAnsi" w:hAnsiTheme="minorHAnsi" w:cstheme="minorHAnsi"/>
          <w:color w:val="000000"/>
          <w:sz w:val="28"/>
          <w:szCs w:val="28"/>
        </w:rPr>
        <w:t>mogą otrzymać:</w:t>
      </w:r>
      <w:r w:rsidRPr="006518C3">
        <w:rPr>
          <w:rFonts w:asciiTheme="minorHAnsi" w:hAnsiTheme="minorHAnsi" w:cstheme="minorHAnsi"/>
          <w:color w:val="000000"/>
          <w:sz w:val="28"/>
          <w:szCs w:val="28"/>
        </w:rPr>
        <w:br/>
      </w:r>
      <w:r w:rsidR="006518C3" w:rsidRPr="006518C3">
        <w:rPr>
          <w:rFonts w:asciiTheme="minorHAnsi" w:hAnsiTheme="minorHAnsi" w:cstheme="minorHAnsi"/>
          <w:color w:val="000000"/>
          <w:sz w:val="28"/>
          <w:szCs w:val="28"/>
        </w:rPr>
        <w:t xml:space="preserve">- </w:t>
      </w:r>
      <w:r w:rsidRPr="006518C3">
        <w:rPr>
          <w:rFonts w:asciiTheme="minorHAnsi" w:hAnsiTheme="minorHAnsi" w:cstheme="minorHAnsi"/>
          <w:color w:val="000000"/>
          <w:sz w:val="28"/>
          <w:szCs w:val="28"/>
        </w:rPr>
        <w:t>bony na zakup środków czystości i higieny oraz na odzież, bieliznę i obuwie,</w:t>
      </w:r>
      <w:r w:rsidRPr="006518C3">
        <w:rPr>
          <w:rFonts w:asciiTheme="minorHAnsi" w:hAnsiTheme="minorHAnsi" w:cstheme="minorHAnsi"/>
          <w:color w:val="000000"/>
          <w:sz w:val="28"/>
          <w:szCs w:val="28"/>
        </w:rPr>
        <w:br/>
      </w:r>
      <w:r w:rsidR="006518C3" w:rsidRPr="006518C3">
        <w:rPr>
          <w:rFonts w:asciiTheme="minorHAnsi" w:hAnsiTheme="minorHAnsi" w:cstheme="minorHAnsi"/>
          <w:color w:val="000000"/>
          <w:sz w:val="28"/>
          <w:szCs w:val="28"/>
        </w:rPr>
        <w:t xml:space="preserve">- </w:t>
      </w:r>
      <w:r w:rsidRPr="006518C3">
        <w:rPr>
          <w:rFonts w:asciiTheme="minorHAnsi" w:hAnsiTheme="minorHAnsi" w:cstheme="minorHAnsi"/>
          <w:color w:val="000000"/>
          <w:sz w:val="28"/>
          <w:szCs w:val="28"/>
        </w:rPr>
        <w:t>bony na zakup żywności czy lekarstw lub świadczeń zdrowotnych,</w:t>
      </w:r>
      <w:r w:rsidRPr="006518C3">
        <w:rPr>
          <w:rFonts w:asciiTheme="minorHAnsi" w:hAnsiTheme="minorHAnsi" w:cstheme="minorHAnsi"/>
          <w:color w:val="000000"/>
          <w:sz w:val="28"/>
          <w:szCs w:val="28"/>
        </w:rPr>
        <w:br/>
        <w:t>- bony na zakup podstawowego domowego wyposażenia.</w:t>
      </w:r>
    </w:p>
    <w:p w14:paraId="09075AF7" w14:textId="77777777" w:rsidR="00D43322" w:rsidRDefault="00D43322" w:rsidP="00D43322">
      <w:pPr>
        <w:pStyle w:val="Normalny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8"/>
          <w:szCs w:val="28"/>
        </w:rPr>
      </w:pPr>
    </w:p>
    <w:p w14:paraId="62650767" w14:textId="761E71F9" w:rsidR="00370DDB" w:rsidRPr="006518C3" w:rsidRDefault="00370DDB" w:rsidP="00D43322">
      <w:pPr>
        <w:pStyle w:val="Normalny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6518C3">
        <w:rPr>
          <w:rFonts w:asciiTheme="minorHAnsi" w:hAnsiTheme="minorHAnsi" w:cstheme="minorHAnsi"/>
          <w:color w:val="000000"/>
          <w:sz w:val="28"/>
          <w:szCs w:val="28"/>
        </w:rPr>
        <w:t>Ośrodek może również sfinansować zakwaterowanie lub opłaty za czynsz czy media.</w:t>
      </w:r>
    </w:p>
    <w:p w14:paraId="08F5D760" w14:textId="77777777" w:rsidR="00D43322" w:rsidRDefault="00D43322" w:rsidP="00D43322">
      <w:pPr>
        <w:pStyle w:val="Normalny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8"/>
          <w:szCs w:val="28"/>
        </w:rPr>
      </w:pPr>
    </w:p>
    <w:p w14:paraId="50262931" w14:textId="7A3972CB" w:rsidR="002D1A8F" w:rsidRPr="000751C6" w:rsidRDefault="00370DDB" w:rsidP="00D43322">
      <w:pPr>
        <w:pStyle w:val="Normalny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6518C3">
        <w:rPr>
          <w:rFonts w:asciiTheme="minorHAnsi" w:hAnsiTheme="minorHAnsi" w:cstheme="minorHAnsi"/>
          <w:color w:val="000000"/>
          <w:sz w:val="28"/>
          <w:szCs w:val="28"/>
        </w:rPr>
        <w:t>Z powyższego wsparcia mogą skorzystać pokrzywdzeni w wyniku:</w:t>
      </w:r>
      <w:r w:rsidRPr="006518C3">
        <w:rPr>
          <w:rFonts w:asciiTheme="minorHAnsi" w:hAnsiTheme="minorHAnsi" w:cstheme="minorHAnsi"/>
          <w:color w:val="000000"/>
          <w:sz w:val="28"/>
          <w:szCs w:val="28"/>
        </w:rPr>
        <w:br/>
        <w:t>- przemocy domowej,</w:t>
      </w:r>
      <w:r w:rsidRPr="006518C3">
        <w:rPr>
          <w:rFonts w:asciiTheme="minorHAnsi" w:hAnsiTheme="minorHAnsi" w:cstheme="minorHAnsi"/>
          <w:color w:val="000000"/>
          <w:sz w:val="28"/>
          <w:szCs w:val="28"/>
        </w:rPr>
        <w:br/>
        <w:t>- kradzieży,</w:t>
      </w:r>
      <w:r w:rsidRPr="006518C3">
        <w:rPr>
          <w:rFonts w:asciiTheme="minorHAnsi" w:hAnsiTheme="minorHAnsi" w:cstheme="minorHAnsi"/>
          <w:color w:val="000000"/>
          <w:sz w:val="28"/>
          <w:szCs w:val="28"/>
        </w:rPr>
        <w:br/>
        <w:t>- pobicia,</w:t>
      </w:r>
      <w:r w:rsidRPr="006518C3">
        <w:rPr>
          <w:rFonts w:asciiTheme="minorHAnsi" w:hAnsiTheme="minorHAnsi" w:cstheme="minorHAnsi"/>
          <w:color w:val="000000"/>
          <w:sz w:val="28"/>
          <w:szCs w:val="28"/>
        </w:rPr>
        <w:br/>
        <w:t>- zgwałcenia,</w:t>
      </w:r>
      <w:r w:rsidRPr="006518C3">
        <w:rPr>
          <w:rFonts w:asciiTheme="minorHAnsi" w:hAnsiTheme="minorHAnsi" w:cstheme="minorHAnsi"/>
          <w:color w:val="000000"/>
          <w:sz w:val="28"/>
          <w:szCs w:val="28"/>
        </w:rPr>
        <w:br/>
        <w:t>- oszustwa,</w:t>
      </w:r>
      <w:r w:rsidRPr="006518C3">
        <w:rPr>
          <w:rFonts w:asciiTheme="minorHAnsi" w:hAnsiTheme="minorHAnsi" w:cstheme="minorHAnsi"/>
          <w:color w:val="000000"/>
          <w:sz w:val="28"/>
          <w:szCs w:val="28"/>
        </w:rPr>
        <w:br/>
        <w:t>- uszkodzenia mienia,</w:t>
      </w:r>
      <w:r w:rsidRPr="006518C3">
        <w:rPr>
          <w:rFonts w:asciiTheme="minorHAnsi" w:hAnsiTheme="minorHAnsi" w:cstheme="minorHAnsi"/>
          <w:color w:val="000000"/>
          <w:sz w:val="28"/>
          <w:szCs w:val="28"/>
        </w:rPr>
        <w:br/>
        <w:t>- wypadku komunikacyjnego,</w:t>
      </w:r>
      <w:r w:rsidRPr="006518C3">
        <w:rPr>
          <w:rFonts w:asciiTheme="minorHAnsi" w:hAnsiTheme="minorHAnsi" w:cstheme="minorHAnsi"/>
          <w:color w:val="000000"/>
          <w:sz w:val="28"/>
          <w:szCs w:val="28"/>
        </w:rPr>
        <w:br/>
        <w:t>- groźby karalnej lub innego przestępstwa oraz osoby, które nie otrzymują należnych alimentów.</w:t>
      </w:r>
    </w:p>
    <w:p w14:paraId="02703EE8" w14:textId="27F4FB04" w:rsidR="002D1A8F" w:rsidRPr="00C12AC9" w:rsidRDefault="000751C6" w:rsidP="002D1A8F">
      <w:pPr>
        <w:spacing w:before="100" w:beforeAutospacing="1" w:after="100" w:afterAutospacing="1" w:line="240" w:lineRule="auto"/>
        <w:ind w:firstLine="708"/>
        <w:jc w:val="both"/>
        <w:rPr>
          <w:rFonts w:ascii="Calibri" w:hAnsi="Calibri" w:cs="Calibri"/>
          <w:sz w:val="28"/>
          <w:szCs w:val="28"/>
        </w:rPr>
      </w:pPr>
      <w:r w:rsidRPr="000751C6">
        <w:rPr>
          <w:rFonts w:ascii="Calibri" w:eastAsia="Times New Roman" w:hAnsi="Calibri" w:cs="Calibri"/>
          <w:b/>
          <w:bCs/>
          <w:color w:val="000000"/>
          <w:sz w:val="28"/>
          <w:szCs w:val="28"/>
          <w:shd w:val="clear" w:color="auto" w:fill="FFFFFF"/>
          <w:lang w:eastAsia="pl-PL"/>
        </w:rPr>
        <w:t>N</w:t>
      </w:r>
      <w:r w:rsidR="002D1A8F" w:rsidRPr="000751C6">
        <w:rPr>
          <w:rFonts w:ascii="Calibri" w:eastAsia="Times New Roman" w:hAnsi="Calibri" w:cs="Calibri"/>
          <w:b/>
          <w:bCs/>
          <w:color w:val="000000"/>
          <w:sz w:val="28"/>
          <w:szCs w:val="28"/>
          <w:shd w:val="clear" w:color="auto" w:fill="FFFFFF"/>
          <w:lang w:eastAsia="pl-PL"/>
        </w:rPr>
        <w:t>ajbliżej działając</w:t>
      </w:r>
      <w:r w:rsidRPr="000751C6">
        <w:rPr>
          <w:rFonts w:ascii="Calibri" w:eastAsia="Times New Roman" w:hAnsi="Calibri" w:cs="Calibri"/>
          <w:b/>
          <w:bCs/>
          <w:color w:val="000000"/>
          <w:sz w:val="28"/>
          <w:szCs w:val="28"/>
          <w:shd w:val="clear" w:color="auto" w:fill="FFFFFF"/>
          <w:lang w:eastAsia="pl-PL"/>
        </w:rPr>
        <w:t>y</w:t>
      </w:r>
      <w:r w:rsidR="002D1A8F" w:rsidRPr="000751C6">
        <w:rPr>
          <w:rFonts w:ascii="Calibri" w:eastAsia="Times New Roman" w:hAnsi="Calibri" w:cs="Calibri"/>
          <w:b/>
          <w:bCs/>
          <w:color w:val="000000"/>
          <w:sz w:val="28"/>
          <w:szCs w:val="28"/>
          <w:shd w:val="clear" w:color="auto" w:fill="FFFFFF"/>
          <w:lang w:eastAsia="pl-PL"/>
        </w:rPr>
        <w:t xml:space="preserve"> </w:t>
      </w:r>
      <w:r w:rsidRPr="000751C6">
        <w:rPr>
          <w:rFonts w:ascii="Calibri" w:eastAsia="Times New Roman" w:hAnsi="Calibri" w:cs="Calibri"/>
          <w:b/>
          <w:bCs/>
          <w:color w:val="000000"/>
          <w:sz w:val="28"/>
          <w:szCs w:val="28"/>
          <w:shd w:val="clear" w:color="auto" w:fill="FFFFFF"/>
          <w:lang w:eastAsia="pl-PL"/>
        </w:rPr>
        <w:t xml:space="preserve">Lokalny Punkt Pomocy Pokrzywdzonych Przestępstwem </w:t>
      </w:r>
      <w:r w:rsidR="002D1A8F" w:rsidRPr="000751C6">
        <w:rPr>
          <w:rFonts w:ascii="Calibri" w:eastAsia="Times New Roman" w:hAnsi="Calibri" w:cs="Calibri"/>
          <w:b/>
          <w:bCs/>
          <w:color w:val="000000"/>
          <w:sz w:val="28"/>
          <w:szCs w:val="28"/>
          <w:shd w:val="clear" w:color="auto" w:fill="FFFFFF"/>
          <w:lang w:eastAsia="pl-PL"/>
        </w:rPr>
        <w:t xml:space="preserve"> </w:t>
      </w:r>
      <w:r w:rsidRPr="000751C6">
        <w:rPr>
          <w:rFonts w:ascii="Calibri" w:eastAsia="Times New Roman" w:hAnsi="Calibri" w:cs="Calibri"/>
          <w:b/>
          <w:bCs/>
          <w:color w:val="000000"/>
          <w:sz w:val="28"/>
          <w:szCs w:val="28"/>
          <w:shd w:val="clear" w:color="auto" w:fill="FFFFFF"/>
          <w:lang w:eastAsia="pl-PL"/>
        </w:rPr>
        <w:t>znajduje się w Malborku</w:t>
      </w:r>
      <w:r>
        <w:rPr>
          <w:rFonts w:ascii="Calibri" w:eastAsia="Times New Roman" w:hAnsi="Calibri" w:cs="Calibri"/>
          <w:color w:val="000000"/>
          <w:sz w:val="28"/>
          <w:szCs w:val="28"/>
          <w:shd w:val="clear" w:color="auto" w:fill="FFFFFF"/>
          <w:lang w:eastAsia="pl-PL"/>
        </w:rPr>
        <w:t xml:space="preserve">. </w:t>
      </w:r>
    </w:p>
    <w:p w14:paraId="360FF3CF" w14:textId="5A543AA4" w:rsidR="002D1A8F" w:rsidRPr="00C12AC9" w:rsidRDefault="00980EBC" w:rsidP="002D1A8F">
      <w:pPr>
        <w:spacing w:before="100" w:beforeAutospacing="1" w:after="100" w:afterAutospacing="1" w:line="240" w:lineRule="auto"/>
        <w:ind w:firstLine="708"/>
        <w:jc w:val="both"/>
        <w:rPr>
          <w:rFonts w:ascii="Calibri" w:hAnsi="Calibri" w:cs="Calibri"/>
          <w:sz w:val="28"/>
          <w:szCs w:val="28"/>
        </w:rPr>
      </w:pPr>
      <w:r w:rsidRPr="00C12AC9">
        <w:rPr>
          <w:rFonts w:ascii="Calibri" w:hAnsi="Calibri" w:cs="Calibri"/>
          <w:sz w:val="28"/>
          <w:szCs w:val="28"/>
        </w:rPr>
        <w:t>Lokalny</w:t>
      </w:r>
      <w:r w:rsidR="002D1A8F" w:rsidRPr="00C12AC9">
        <w:rPr>
          <w:rFonts w:ascii="Calibri" w:hAnsi="Calibri" w:cs="Calibri"/>
          <w:sz w:val="28"/>
          <w:szCs w:val="28"/>
        </w:rPr>
        <w:t xml:space="preserve"> Punkt Pomocy Pokrzywdzonych </w:t>
      </w:r>
      <w:r w:rsidRPr="00C12AC9">
        <w:rPr>
          <w:rFonts w:ascii="Calibri" w:hAnsi="Calibri" w:cs="Calibri"/>
          <w:sz w:val="28"/>
          <w:szCs w:val="28"/>
        </w:rPr>
        <w:t>Przestępstwem</w:t>
      </w:r>
      <w:r w:rsidR="002D1A8F" w:rsidRPr="00C12AC9">
        <w:rPr>
          <w:rFonts w:ascii="Calibri" w:hAnsi="Calibri" w:cs="Calibri"/>
          <w:sz w:val="28"/>
          <w:szCs w:val="28"/>
        </w:rPr>
        <w:t xml:space="preserve"> w </w:t>
      </w:r>
      <w:r w:rsidRPr="00C12AC9">
        <w:rPr>
          <w:rFonts w:ascii="Calibri" w:hAnsi="Calibri" w:cs="Calibri"/>
          <w:sz w:val="28"/>
          <w:szCs w:val="28"/>
        </w:rPr>
        <w:t>Malborku</w:t>
      </w:r>
      <w:r w:rsidR="002D1A8F" w:rsidRPr="00C12AC9">
        <w:rPr>
          <w:rFonts w:ascii="Calibri" w:hAnsi="Calibri" w:cs="Calibri"/>
          <w:sz w:val="28"/>
          <w:szCs w:val="28"/>
        </w:rPr>
        <w:t xml:space="preserve"> </w:t>
      </w:r>
      <w:r w:rsidRPr="00C12AC9">
        <w:rPr>
          <w:rFonts w:ascii="Calibri" w:hAnsi="Calibri" w:cs="Calibri"/>
          <w:sz w:val="28"/>
          <w:szCs w:val="28"/>
        </w:rPr>
        <w:t>działa w budynku PCPR  w Malborku przy ul. Plac Słowiański 6</w:t>
      </w:r>
      <w:r w:rsidR="00C12AC9" w:rsidRPr="00C12AC9">
        <w:rPr>
          <w:rFonts w:ascii="Calibri" w:hAnsi="Calibri" w:cs="Calibri"/>
          <w:sz w:val="28"/>
          <w:szCs w:val="28"/>
        </w:rPr>
        <w:t xml:space="preserve">. </w:t>
      </w:r>
      <w:r w:rsidR="00C12AC9" w:rsidRPr="002D1A8F">
        <w:rPr>
          <w:rFonts w:ascii="Calibri" w:eastAsia="Times New Roman" w:hAnsi="Calibri" w:cs="Calibri"/>
          <w:color w:val="000000"/>
          <w:sz w:val="28"/>
          <w:szCs w:val="28"/>
          <w:shd w:val="clear" w:color="auto" w:fill="FFFFFF"/>
          <w:lang w:eastAsia="pl-PL"/>
        </w:rPr>
        <w:t xml:space="preserve">W Lokalnym Punkcie Pomocy w </w:t>
      </w:r>
      <w:r w:rsidR="00C12AC9" w:rsidRPr="00C12AC9">
        <w:rPr>
          <w:rFonts w:ascii="Calibri" w:eastAsia="Times New Roman" w:hAnsi="Calibri" w:cs="Calibri"/>
          <w:color w:val="000000"/>
          <w:sz w:val="28"/>
          <w:szCs w:val="28"/>
          <w:shd w:val="clear" w:color="auto" w:fill="FFFFFF"/>
          <w:lang w:eastAsia="pl-PL"/>
        </w:rPr>
        <w:t xml:space="preserve">Malborku </w:t>
      </w:r>
      <w:r w:rsidR="00C12AC9" w:rsidRPr="002D1A8F">
        <w:rPr>
          <w:rFonts w:ascii="Calibri" w:eastAsia="Times New Roman" w:hAnsi="Calibri" w:cs="Calibri"/>
          <w:color w:val="000000"/>
          <w:sz w:val="28"/>
          <w:szCs w:val="28"/>
          <w:shd w:val="clear" w:color="auto" w:fill="FFFFFF"/>
          <w:lang w:eastAsia="pl-PL"/>
        </w:rPr>
        <w:t>pokrzywdzeni przestępstwem, świadkowie</w:t>
      </w:r>
      <w:r w:rsidR="00C12AC9" w:rsidRPr="002D1A8F">
        <w:rPr>
          <w:rFonts w:ascii="Calibri" w:eastAsia="Times New Roman" w:hAnsi="Calibri" w:cs="Calibri"/>
          <w:color w:val="000000"/>
          <w:sz w:val="28"/>
          <w:szCs w:val="28"/>
          <w:lang w:eastAsia="pl-PL"/>
        </w:rPr>
        <w:t xml:space="preserve"> </w:t>
      </w:r>
      <w:r w:rsidR="00C12AC9" w:rsidRPr="002D1A8F">
        <w:rPr>
          <w:rFonts w:ascii="Calibri" w:eastAsia="Times New Roman" w:hAnsi="Calibri" w:cs="Calibri"/>
          <w:color w:val="000000"/>
          <w:sz w:val="28"/>
          <w:szCs w:val="28"/>
          <w:shd w:val="clear" w:color="auto" w:fill="FFFFFF"/>
          <w:lang w:eastAsia="pl-PL"/>
        </w:rPr>
        <w:t>oraz osoby im najbliższe będą miały zapewniony dostęp do osoby pierwszego kontaktu w dniach:</w:t>
      </w:r>
    </w:p>
    <w:p w14:paraId="4A7D4C7F" w14:textId="77777777" w:rsidR="00D43322" w:rsidRDefault="00980EBC" w:rsidP="00D43322">
      <w:pPr>
        <w:spacing w:line="240" w:lineRule="auto"/>
        <w:jc w:val="both"/>
        <w:rPr>
          <w:rFonts w:ascii="Calibri" w:hAnsi="Calibri" w:cs="Calibri"/>
          <w:sz w:val="28"/>
          <w:szCs w:val="28"/>
        </w:rPr>
      </w:pPr>
      <w:r w:rsidRPr="00C12AC9">
        <w:rPr>
          <w:rFonts w:ascii="Calibri" w:hAnsi="Calibri" w:cs="Calibri"/>
          <w:sz w:val="28"/>
          <w:szCs w:val="28"/>
        </w:rPr>
        <w:t xml:space="preserve"> - wtorek w godz. 15-20</w:t>
      </w:r>
    </w:p>
    <w:p w14:paraId="23DC249C" w14:textId="64DFF803" w:rsidR="00980EBC" w:rsidRPr="00C12AC9" w:rsidRDefault="00D43322" w:rsidP="00D43322">
      <w:pPr>
        <w:spacing w:line="240" w:lineRule="auto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- </w:t>
      </w:r>
      <w:r w:rsidR="00980EBC" w:rsidRPr="00C12AC9">
        <w:rPr>
          <w:rFonts w:ascii="Calibri" w:hAnsi="Calibri" w:cs="Calibri"/>
          <w:sz w:val="28"/>
          <w:szCs w:val="28"/>
        </w:rPr>
        <w:t>piątek w godz. 13-18</w:t>
      </w:r>
    </w:p>
    <w:p w14:paraId="52CFA861" w14:textId="3B9835DB" w:rsidR="007B2FFB" w:rsidRPr="000751C6" w:rsidRDefault="00980EBC" w:rsidP="000751C6">
      <w:pPr>
        <w:spacing w:before="100" w:beforeAutospacing="1" w:after="100" w:afterAutospacing="1" w:line="240" w:lineRule="auto"/>
        <w:jc w:val="both"/>
        <w:rPr>
          <w:rFonts w:ascii="Calibri" w:hAnsi="Calibri" w:cs="Calibri"/>
          <w:sz w:val="28"/>
          <w:szCs w:val="28"/>
        </w:rPr>
      </w:pPr>
      <w:r w:rsidRPr="00C12AC9">
        <w:rPr>
          <w:rFonts w:ascii="Calibri" w:hAnsi="Calibri" w:cs="Calibri"/>
          <w:sz w:val="28"/>
          <w:szCs w:val="28"/>
        </w:rPr>
        <w:t xml:space="preserve">Kontakt telefoniczny </w:t>
      </w:r>
      <w:r w:rsidR="00C94AFF" w:rsidRPr="00C12AC9">
        <w:rPr>
          <w:rFonts w:ascii="Calibri" w:hAnsi="Calibri" w:cs="Calibri"/>
          <w:sz w:val="28"/>
          <w:szCs w:val="28"/>
        </w:rPr>
        <w:t xml:space="preserve">w dniach i godzinach pracy Lokalnego Punktu </w:t>
      </w:r>
      <w:r w:rsidRPr="00C12AC9">
        <w:rPr>
          <w:rFonts w:ascii="Calibri" w:hAnsi="Calibri" w:cs="Calibri"/>
          <w:sz w:val="28"/>
          <w:szCs w:val="28"/>
        </w:rPr>
        <w:t>pod numerem telefonu: 793 599</w:t>
      </w:r>
      <w:r w:rsidR="004C56B2">
        <w:rPr>
          <w:rFonts w:ascii="Calibri" w:hAnsi="Calibri" w:cs="Calibri"/>
          <w:sz w:val="28"/>
          <w:szCs w:val="28"/>
        </w:rPr>
        <w:t> </w:t>
      </w:r>
      <w:r w:rsidRPr="00C12AC9">
        <w:rPr>
          <w:rFonts w:ascii="Calibri" w:hAnsi="Calibri" w:cs="Calibri"/>
          <w:sz w:val="28"/>
          <w:szCs w:val="28"/>
        </w:rPr>
        <w:t xml:space="preserve">933 </w:t>
      </w:r>
      <w:r w:rsidR="004C56B2">
        <w:rPr>
          <w:rFonts w:ascii="Calibri" w:hAnsi="Calibri" w:cs="Calibri"/>
          <w:sz w:val="28"/>
          <w:szCs w:val="28"/>
        </w:rPr>
        <w:t xml:space="preserve"> lub  </w:t>
      </w:r>
      <w:r w:rsidR="004C56B2" w:rsidRPr="004C56B2">
        <w:rPr>
          <w:rStyle w:val="Pogrubienie"/>
          <w:rFonts w:cstheme="minorHAnsi"/>
          <w:b w:val="0"/>
          <w:bCs w:val="0"/>
          <w:color w:val="58565C"/>
          <w:sz w:val="28"/>
          <w:szCs w:val="28"/>
        </w:rPr>
        <w:t>malbork@integracjaplus.p</w:t>
      </w:r>
      <w:r w:rsidR="000751C6">
        <w:rPr>
          <w:rStyle w:val="Pogrubienie"/>
          <w:rFonts w:cstheme="minorHAnsi"/>
          <w:b w:val="0"/>
          <w:bCs w:val="0"/>
          <w:color w:val="58565C"/>
          <w:sz w:val="28"/>
          <w:szCs w:val="28"/>
        </w:rPr>
        <w:t>l</w:t>
      </w:r>
    </w:p>
    <w:sectPr w:rsidR="007B2FFB" w:rsidRPr="000751C6" w:rsidSect="00D43322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0E05F2" w14:textId="77777777" w:rsidR="00CF38D5" w:rsidRDefault="00CF38D5" w:rsidP="002D1A8F">
      <w:pPr>
        <w:spacing w:after="0" w:line="240" w:lineRule="auto"/>
      </w:pPr>
      <w:r>
        <w:separator/>
      </w:r>
    </w:p>
  </w:endnote>
  <w:endnote w:type="continuationSeparator" w:id="0">
    <w:p w14:paraId="21559009" w14:textId="77777777" w:rsidR="00CF38D5" w:rsidRDefault="00CF38D5" w:rsidP="002D1A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86740E" w14:textId="77777777" w:rsidR="00CF38D5" w:rsidRDefault="00CF38D5" w:rsidP="002D1A8F">
      <w:pPr>
        <w:spacing w:after="0" w:line="240" w:lineRule="auto"/>
      </w:pPr>
      <w:r>
        <w:separator/>
      </w:r>
    </w:p>
  </w:footnote>
  <w:footnote w:type="continuationSeparator" w:id="0">
    <w:p w14:paraId="0D287E7E" w14:textId="77777777" w:rsidR="00CF38D5" w:rsidRDefault="00CF38D5" w:rsidP="002D1A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FFB"/>
    <w:rsid w:val="000751C6"/>
    <w:rsid w:val="002D1A8F"/>
    <w:rsid w:val="00370DDB"/>
    <w:rsid w:val="00407DBA"/>
    <w:rsid w:val="004C56B2"/>
    <w:rsid w:val="006518C3"/>
    <w:rsid w:val="006A7022"/>
    <w:rsid w:val="007B2FFB"/>
    <w:rsid w:val="00856019"/>
    <w:rsid w:val="0096636B"/>
    <w:rsid w:val="00980EBC"/>
    <w:rsid w:val="00BA0387"/>
    <w:rsid w:val="00C12AC9"/>
    <w:rsid w:val="00C94AFF"/>
    <w:rsid w:val="00CF38D5"/>
    <w:rsid w:val="00D43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8EC68"/>
  <w15:chartTrackingRefBased/>
  <w15:docId w15:val="{74A22B96-AB16-429E-A738-13D7BF127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370DD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D1A8F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2D1A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D1A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D1A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D1A8F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4C56B2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370DDB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71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8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jkowalczuk</dc:creator>
  <cp:keywords/>
  <dc:description/>
  <cp:lastModifiedBy>cus2-Poz.korczak2022</cp:lastModifiedBy>
  <cp:revision>2</cp:revision>
  <dcterms:created xsi:type="dcterms:W3CDTF">2023-06-01T05:30:00Z</dcterms:created>
  <dcterms:modified xsi:type="dcterms:W3CDTF">2023-06-01T05:30:00Z</dcterms:modified>
</cp:coreProperties>
</file>